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AB0" w:rsidRDefault="00B915D3">
      <w:pPr>
        <w:rPr>
          <w:rFonts w:ascii="Times New Roman" w:hAnsi="Times New Roman" w:cs="Times New Roman"/>
          <w:sz w:val="36"/>
          <w:szCs w:val="36"/>
        </w:rPr>
      </w:pPr>
      <w:r w:rsidRPr="00B915D3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480175" cy="9165285"/>
            <wp:effectExtent l="0" t="0" r="0" b="0"/>
            <wp:docPr id="2" name="Рисунок 2" descr="C:\Users\1\Desktop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5AB0" w:rsidRDefault="00D15AB0" w:rsidP="0031663C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AB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33B">
        <w:rPr>
          <w:rFonts w:ascii="Times New Roman" w:hAnsi="Times New Roman" w:cs="Times New Roman"/>
          <w:sz w:val="28"/>
          <w:szCs w:val="28"/>
        </w:rPr>
        <w:t>создание и внедрение организационно-правовых механизмов, нравственно-психологической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атмосферы, направленных на эффективную профилактику коррупции в МБДОУ «Детский сад № </w:t>
      </w:r>
      <w:r w:rsidR="006773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 «</w:t>
      </w:r>
      <w:r w:rsidR="0067733B">
        <w:rPr>
          <w:rFonts w:ascii="Times New Roman" w:hAnsi="Times New Roman" w:cs="Times New Roman"/>
          <w:sz w:val="28"/>
          <w:szCs w:val="28"/>
        </w:rPr>
        <w:t>Нана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15AB0" w:rsidRDefault="00D15AB0" w:rsidP="00333A19">
      <w:pPr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AB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15AB0" w:rsidRDefault="00D15AB0" w:rsidP="00333A19">
      <w:pPr>
        <w:pStyle w:val="a4"/>
        <w:numPr>
          <w:ilvl w:val="0"/>
          <w:numId w:val="1"/>
        </w:numPr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мер, направленных на обеспечение прозрачности действий ответственных лиц в условиях коррупционной ситуации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D15AB0" w:rsidRDefault="00D15AB0" w:rsidP="00333A19">
      <w:pPr>
        <w:pStyle w:val="a4"/>
        <w:numPr>
          <w:ilvl w:val="0"/>
          <w:numId w:val="1"/>
        </w:num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AB0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>
        <w:rPr>
          <w:rFonts w:ascii="Times New Roman" w:hAnsi="Times New Roman" w:cs="Times New Roman"/>
          <w:sz w:val="28"/>
          <w:szCs w:val="28"/>
        </w:rPr>
        <w:t>методов обучения и воспитания детей нравственным нормам</w:t>
      </w:r>
      <w:r w:rsidR="00333A19">
        <w:rPr>
          <w:rFonts w:ascii="Times New Roman" w:hAnsi="Times New Roman" w:cs="Times New Roman"/>
          <w:sz w:val="28"/>
          <w:szCs w:val="28"/>
        </w:rPr>
        <w:t>, составляющим основу личности, устойчивой против коррупции;</w:t>
      </w:r>
    </w:p>
    <w:p w:rsidR="00333A19" w:rsidRDefault="00333A19" w:rsidP="00333A19">
      <w:pPr>
        <w:pStyle w:val="a4"/>
        <w:numPr>
          <w:ilvl w:val="0"/>
          <w:numId w:val="1"/>
        </w:num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внедрение организационно-правовых механизмов, снимающих возможность коррупционных действий;</w:t>
      </w:r>
    </w:p>
    <w:p w:rsidR="00333A19" w:rsidRDefault="00333A19" w:rsidP="00333A19">
      <w:pPr>
        <w:pStyle w:val="a4"/>
        <w:numPr>
          <w:ilvl w:val="0"/>
          <w:numId w:val="1"/>
        </w:num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факторов, а также на их свободное освещение в средствах массовой информации (сайт ДОУ).</w:t>
      </w:r>
    </w:p>
    <w:p w:rsidR="00333A19" w:rsidRDefault="00333A19" w:rsidP="00333A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9"/>
        <w:gridCol w:w="2527"/>
        <w:gridCol w:w="2225"/>
      </w:tblGrid>
      <w:tr w:rsidR="00333A19" w:rsidTr="00B94FCE">
        <w:tc>
          <w:tcPr>
            <w:tcW w:w="4819" w:type="dxa"/>
          </w:tcPr>
          <w:p w:rsidR="00333A19" w:rsidRPr="00333A19" w:rsidRDefault="00333A19" w:rsidP="00333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1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7" w:type="dxa"/>
          </w:tcPr>
          <w:p w:rsidR="00333A19" w:rsidRPr="00333A19" w:rsidRDefault="00333A19" w:rsidP="00333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1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25" w:type="dxa"/>
          </w:tcPr>
          <w:p w:rsidR="00333A19" w:rsidRPr="00333A19" w:rsidRDefault="00333A19" w:rsidP="00333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333A19" w:rsidTr="002E187B">
        <w:tc>
          <w:tcPr>
            <w:tcW w:w="9571" w:type="dxa"/>
            <w:gridSpan w:val="3"/>
          </w:tcPr>
          <w:p w:rsidR="00333A19" w:rsidRPr="009B63C5" w:rsidRDefault="00333A19" w:rsidP="009B63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C5">
              <w:rPr>
                <w:rFonts w:ascii="Times New Roman" w:hAnsi="Times New Roman" w:cs="Times New Roman"/>
                <w:sz w:val="28"/>
                <w:szCs w:val="28"/>
              </w:rPr>
              <w:t>Меры по совершенствованию функционирования ДОУ в целях предупреждения коррупции</w:t>
            </w:r>
          </w:p>
        </w:tc>
      </w:tr>
      <w:tr w:rsidR="00333A19" w:rsidTr="00B94FCE">
        <w:tc>
          <w:tcPr>
            <w:tcW w:w="4819" w:type="dxa"/>
          </w:tcPr>
          <w:p w:rsidR="00333A19" w:rsidRPr="009B63C5" w:rsidRDefault="009B63C5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9B63C5"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527" w:type="dxa"/>
          </w:tcPr>
          <w:p w:rsidR="00333A19" w:rsidRDefault="009B63C5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25" w:type="dxa"/>
          </w:tcPr>
          <w:p w:rsidR="00333A19" w:rsidRDefault="009B63C5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333A19" w:rsidTr="00B94FCE">
        <w:tc>
          <w:tcPr>
            <w:tcW w:w="4819" w:type="dxa"/>
          </w:tcPr>
          <w:p w:rsidR="00333A19" w:rsidRDefault="009B63C5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Внесение дополнений и изменений в положение об антикоррупционной политике </w:t>
            </w:r>
          </w:p>
        </w:tc>
        <w:tc>
          <w:tcPr>
            <w:tcW w:w="2527" w:type="dxa"/>
          </w:tcPr>
          <w:p w:rsidR="00333A19" w:rsidRDefault="009B63C5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25" w:type="dxa"/>
          </w:tcPr>
          <w:p w:rsidR="00333A19" w:rsidRDefault="009B63C5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333A19" w:rsidTr="00B94FCE">
        <w:tc>
          <w:tcPr>
            <w:tcW w:w="4819" w:type="dxa"/>
          </w:tcPr>
          <w:p w:rsidR="00333A19" w:rsidRDefault="009B63C5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Обеспечение наличия журнала в ДОУ учета сообщений о совершении коррупционных правонарушений работниками ДОУ </w:t>
            </w:r>
          </w:p>
        </w:tc>
        <w:tc>
          <w:tcPr>
            <w:tcW w:w="2527" w:type="dxa"/>
          </w:tcPr>
          <w:p w:rsidR="00333A19" w:rsidRDefault="009B63C5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25" w:type="dxa"/>
          </w:tcPr>
          <w:p w:rsidR="00333A19" w:rsidRDefault="009B63C5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333A19" w:rsidTr="00B94FCE">
        <w:tc>
          <w:tcPr>
            <w:tcW w:w="4819" w:type="dxa"/>
          </w:tcPr>
          <w:p w:rsidR="00333A19" w:rsidRDefault="009B63C5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  <w:proofErr w:type="gramStart"/>
            <w:r w:rsidR="00B94FCE">
              <w:rPr>
                <w:rFonts w:ascii="Times New Roman" w:hAnsi="Times New Roman" w:cs="Times New Roman"/>
                <w:sz w:val="28"/>
                <w:szCs w:val="28"/>
              </w:rPr>
              <w:t>Проведение  информационно</w:t>
            </w:r>
            <w:proofErr w:type="gramEnd"/>
            <w:r w:rsidR="00B94FCE">
              <w:rPr>
                <w:rFonts w:ascii="Times New Roman" w:hAnsi="Times New Roman" w:cs="Times New Roman"/>
                <w:sz w:val="28"/>
                <w:szCs w:val="28"/>
              </w:rPr>
              <w:t>-разъяснительной работы с сотрудниками ДОУ о нормах Федерального закона от 25.12.2008   № 273 ФЗ «О противодействии коррупции»</w:t>
            </w:r>
          </w:p>
        </w:tc>
        <w:tc>
          <w:tcPr>
            <w:tcW w:w="2527" w:type="dxa"/>
          </w:tcPr>
          <w:p w:rsidR="00333A19" w:rsidRDefault="00B94FCE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25" w:type="dxa"/>
          </w:tcPr>
          <w:p w:rsidR="00333A19" w:rsidRDefault="00B94FCE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333A19" w:rsidTr="00B94FCE">
        <w:tc>
          <w:tcPr>
            <w:tcW w:w="4819" w:type="dxa"/>
          </w:tcPr>
          <w:p w:rsidR="00333A19" w:rsidRDefault="00B94FCE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Оборудование стенда «Коррупции – НЕТ!»</w:t>
            </w:r>
          </w:p>
        </w:tc>
        <w:tc>
          <w:tcPr>
            <w:tcW w:w="2527" w:type="dxa"/>
          </w:tcPr>
          <w:p w:rsidR="00333A19" w:rsidRDefault="00B94FCE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25" w:type="dxa"/>
          </w:tcPr>
          <w:p w:rsidR="00333A19" w:rsidRDefault="00B94FCE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333A19" w:rsidTr="00B94FCE">
        <w:tc>
          <w:tcPr>
            <w:tcW w:w="4819" w:type="dxa"/>
          </w:tcPr>
          <w:p w:rsidR="00333A19" w:rsidRDefault="00B94FCE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 Разработка и утверждение локальных актов ДОУ, устанавливающих систему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внутреннего контроля финансово – хозяйственной деятельности</w:t>
            </w:r>
          </w:p>
        </w:tc>
        <w:tc>
          <w:tcPr>
            <w:tcW w:w="2527" w:type="dxa"/>
          </w:tcPr>
          <w:p w:rsidR="00333A19" w:rsidRDefault="00B94FCE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25" w:type="dxa"/>
          </w:tcPr>
          <w:p w:rsidR="00333A19" w:rsidRDefault="00B94FCE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B94FCE" w:rsidTr="00170036">
        <w:tc>
          <w:tcPr>
            <w:tcW w:w="9571" w:type="dxa"/>
            <w:gridSpan w:val="3"/>
          </w:tcPr>
          <w:p w:rsidR="00B94FCE" w:rsidRPr="00B94FCE" w:rsidRDefault="00B94FCE" w:rsidP="00B94FC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B94FCE" w:rsidTr="00B94FCE">
        <w:tc>
          <w:tcPr>
            <w:tcW w:w="4819" w:type="dxa"/>
          </w:tcPr>
          <w:p w:rsidR="00B94FCE" w:rsidRPr="00B94FCE" w:rsidRDefault="00B94FCE" w:rsidP="00B9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</w:t>
            </w:r>
          </w:p>
        </w:tc>
        <w:tc>
          <w:tcPr>
            <w:tcW w:w="2527" w:type="dxa"/>
          </w:tcPr>
          <w:p w:rsidR="00B94FCE" w:rsidRDefault="00B94FCE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9 декабря</w:t>
            </w:r>
          </w:p>
        </w:tc>
        <w:tc>
          <w:tcPr>
            <w:tcW w:w="2225" w:type="dxa"/>
          </w:tcPr>
          <w:p w:rsidR="00B94FCE" w:rsidRDefault="00B94FCE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ДОУ, старший воспитатель, музыкальный руководитель, воспитатели </w:t>
            </w:r>
          </w:p>
        </w:tc>
      </w:tr>
      <w:tr w:rsidR="00B94FCE" w:rsidTr="00B94FCE">
        <w:tc>
          <w:tcPr>
            <w:tcW w:w="4819" w:type="dxa"/>
          </w:tcPr>
          <w:p w:rsidR="00B94FCE" w:rsidRDefault="00B94FCE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Изготовление памяток для родител</w:t>
            </w:r>
            <w:r w:rsidR="00AC55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C55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C5530" w:rsidRDefault="00AC5530" w:rsidP="00AC55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у вас требуют взятку»</w:t>
            </w:r>
          </w:p>
          <w:p w:rsidR="00AC5530" w:rsidRDefault="00AC5530" w:rsidP="00AC55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«Взяткой могут быть»</w:t>
            </w:r>
          </w:p>
          <w:p w:rsidR="00AC5530" w:rsidRPr="00AC5530" w:rsidRDefault="00AC5530" w:rsidP="00AC55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 важно знать!»</w:t>
            </w:r>
          </w:p>
        </w:tc>
        <w:tc>
          <w:tcPr>
            <w:tcW w:w="2527" w:type="dxa"/>
          </w:tcPr>
          <w:p w:rsidR="00B94FCE" w:rsidRDefault="00AC5530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25" w:type="dxa"/>
          </w:tcPr>
          <w:p w:rsidR="00B94FCE" w:rsidRDefault="00AC5530" w:rsidP="00A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 старший воспитатель, воспитатели,</w:t>
            </w:r>
          </w:p>
          <w:p w:rsidR="00AC5530" w:rsidRDefault="00AC5530" w:rsidP="00A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AC5530" w:rsidTr="00AA345B">
        <w:tc>
          <w:tcPr>
            <w:tcW w:w="9571" w:type="dxa"/>
            <w:gridSpan w:val="3"/>
          </w:tcPr>
          <w:p w:rsidR="00AC5530" w:rsidRPr="00AC5530" w:rsidRDefault="00AC5530" w:rsidP="00AC55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ДОУ и родителей (законных представителей) воспитанников</w:t>
            </w:r>
          </w:p>
        </w:tc>
      </w:tr>
      <w:tr w:rsidR="00B94FCE" w:rsidTr="00B94FCE">
        <w:tc>
          <w:tcPr>
            <w:tcW w:w="4819" w:type="dxa"/>
          </w:tcPr>
          <w:p w:rsidR="00B94FCE" w:rsidRPr="00AC5530" w:rsidRDefault="00AC5530" w:rsidP="00AC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Информирование родителей (законных представителей) о правилах приема в ДОУ</w:t>
            </w:r>
          </w:p>
        </w:tc>
        <w:tc>
          <w:tcPr>
            <w:tcW w:w="2527" w:type="dxa"/>
          </w:tcPr>
          <w:p w:rsidR="00B94FCE" w:rsidRDefault="00AC5530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25" w:type="dxa"/>
          </w:tcPr>
          <w:p w:rsidR="00B94FCE" w:rsidRDefault="00AC5530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B94FCE" w:rsidTr="00B94FCE">
        <w:tc>
          <w:tcPr>
            <w:tcW w:w="4819" w:type="dxa"/>
          </w:tcPr>
          <w:p w:rsidR="00B94FCE" w:rsidRDefault="00AC5530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Проведение анализа и контроля устранения обоснованных жалоб и замечаний участников образовательного процесса</w:t>
            </w:r>
          </w:p>
        </w:tc>
        <w:tc>
          <w:tcPr>
            <w:tcW w:w="2527" w:type="dxa"/>
          </w:tcPr>
          <w:p w:rsidR="00B94FCE" w:rsidRDefault="00AC5530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25" w:type="dxa"/>
          </w:tcPr>
          <w:p w:rsidR="00B94FCE" w:rsidRDefault="00AC5530" w:rsidP="00A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ДОУ, </w:t>
            </w:r>
          </w:p>
          <w:p w:rsidR="00AC5530" w:rsidRDefault="00AC5530" w:rsidP="00A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безопасности</w:t>
            </w:r>
          </w:p>
        </w:tc>
      </w:tr>
      <w:tr w:rsidR="00B94FCE" w:rsidTr="00B94FCE">
        <w:tc>
          <w:tcPr>
            <w:tcW w:w="4819" w:type="dxa"/>
          </w:tcPr>
          <w:p w:rsidR="00B94FCE" w:rsidRDefault="00AC5530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Проведение опроса родителей воспитанников ДОУ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2527" w:type="dxa"/>
          </w:tcPr>
          <w:p w:rsidR="00B94FCE" w:rsidRDefault="00AC5530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25" w:type="dxa"/>
          </w:tcPr>
          <w:p w:rsidR="00B94FCE" w:rsidRDefault="00AC5530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AC5530" w:rsidRDefault="00AC5530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94FCE" w:rsidTr="00B94FCE">
        <w:tc>
          <w:tcPr>
            <w:tcW w:w="4819" w:type="dxa"/>
          </w:tcPr>
          <w:p w:rsidR="00B94FCE" w:rsidRDefault="00AC5530" w:rsidP="00AC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Размещение на сайте ДОУ ежегодного самоанализа о результатах деятельности ДОУ</w:t>
            </w:r>
          </w:p>
        </w:tc>
        <w:tc>
          <w:tcPr>
            <w:tcW w:w="2527" w:type="dxa"/>
          </w:tcPr>
          <w:p w:rsidR="00B94FCE" w:rsidRDefault="00AC5530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марта</w:t>
            </w:r>
          </w:p>
        </w:tc>
        <w:tc>
          <w:tcPr>
            <w:tcW w:w="2225" w:type="dxa"/>
          </w:tcPr>
          <w:p w:rsidR="00B94FCE" w:rsidRDefault="00AC5530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1663C" w:rsidTr="00E6441E">
        <w:tc>
          <w:tcPr>
            <w:tcW w:w="9571" w:type="dxa"/>
            <w:gridSpan w:val="3"/>
          </w:tcPr>
          <w:p w:rsidR="0031663C" w:rsidRPr="0031663C" w:rsidRDefault="0031663C" w:rsidP="003166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деятельности сотрудников ДОУ</w:t>
            </w:r>
          </w:p>
        </w:tc>
      </w:tr>
      <w:tr w:rsidR="0031663C" w:rsidTr="00B94FCE">
        <w:tc>
          <w:tcPr>
            <w:tcW w:w="4819" w:type="dxa"/>
          </w:tcPr>
          <w:p w:rsidR="0031663C" w:rsidRDefault="0031663C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4.1.Организация работы комиссии по распределению выплат стимулирующего характера сотрудникам ДОУ</w:t>
            </w:r>
          </w:p>
        </w:tc>
        <w:tc>
          <w:tcPr>
            <w:tcW w:w="2527" w:type="dxa"/>
          </w:tcPr>
          <w:p w:rsidR="0031663C" w:rsidRDefault="0031663C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25" w:type="dxa"/>
          </w:tcPr>
          <w:p w:rsidR="0031663C" w:rsidRDefault="0031663C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31663C" w:rsidTr="00DA356E">
        <w:trPr>
          <w:trHeight w:val="1445"/>
        </w:trPr>
        <w:tc>
          <w:tcPr>
            <w:tcW w:w="4819" w:type="dxa"/>
          </w:tcPr>
          <w:p w:rsidR="0031663C" w:rsidRDefault="0031663C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Усиление контроля за недопущением фактов неправомерного взимания денежных средств с родителей воспитанников в ДОУ</w:t>
            </w:r>
          </w:p>
        </w:tc>
        <w:tc>
          <w:tcPr>
            <w:tcW w:w="2527" w:type="dxa"/>
          </w:tcPr>
          <w:p w:rsidR="0031663C" w:rsidRDefault="0031663C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25" w:type="dxa"/>
          </w:tcPr>
          <w:p w:rsidR="0031663C" w:rsidRDefault="0031663C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</w:tbl>
    <w:p w:rsidR="00333A19" w:rsidRPr="00333A19" w:rsidRDefault="00333A19" w:rsidP="00DA356E">
      <w:pPr>
        <w:rPr>
          <w:rFonts w:ascii="Times New Roman" w:hAnsi="Times New Roman" w:cs="Times New Roman"/>
          <w:sz w:val="28"/>
          <w:szCs w:val="28"/>
        </w:rPr>
      </w:pPr>
    </w:p>
    <w:sectPr w:rsidR="00333A19" w:rsidRPr="00333A19" w:rsidSect="00F821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38CD"/>
    <w:multiLevelType w:val="hybridMultilevel"/>
    <w:tmpl w:val="8456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078B0"/>
    <w:multiLevelType w:val="multilevel"/>
    <w:tmpl w:val="3BC677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CF23A2"/>
    <w:multiLevelType w:val="hybridMultilevel"/>
    <w:tmpl w:val="51FA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9D"/>
    <w:rsid w:val="00150C9D"/>
    <w:rsid w:val="0031663C"/>
    <w:rsid w:val="00333A19"/>
    <w:rsid w:val="0067733B"/>
    <w:rsid w:val="00911A83"/>
    <w:rsid w:val="009B63C5"/>
    <w:rsid w:val="00AA12B2"/>
    <w:rsid w:val="00AC5530"/>
    <w:rsid w:val="00B915D3"/>
    <w:rsid w:val="00B94FCE"/>
    <w:rsid w:val="00D15AB0"/>
    <w:rsid w:val="00DA356E"/>
    <w:rsid w:val="00F82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C1BC4-5147-4208-A693-7E0B699B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A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5AB0"/>
    <w:pPr>
      <w:ind w:left="720"/>
      <w:contextualSpacing/>
    </w:pPr>
  </w:style>
  <w:style w:type="table" w:styleId="a5">
    <w:name w:val="Table Grid"/>
    <w:basedOn w:val="a1"/>
    <w:uiPriority w:val="59"/>
    <w:rsid w:val="0033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2020-10-09T14:14:00Z</cp:lastPrinted>
  <dcterms:created xsi:type="dcterms:W3CDTF">2020-10-09T14:32:00Z</dcterms:created>
  <dcterms:modified xsi:type="dcterms:W3CDTF">2020-10-15T13:59:00Z</dcterms:modified>
</cp:coreProperties>
</file>