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93683" w:rsidRDefault="00293683">
      <w:pPr>
        <w:pStyle w:val="1"/>
      </w:pPr>
      <w:r>
        <w:fldChar w:fldCharType="begin"/>
      </w:r>
      <w:r>
        <w:instrText>HYPERLINK "garantF1://35815336.0"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Правительства Чеченской Республики</w:t>
      </w:r>
      <w:r>
        <w:rPr>
          <w:rStyle w:val="a4"/>
          <w:rFonts w:cs="Arial"/>
          <w:b w:val="0"/>
          <w:bCs w:val="0"/>
        </w:rPr>
        <w:br/>
        <w:t>от 31 декабря 2014 г. N 259</w:t>
      </w:r>
      <w:r>
        <w:rPr>
          <w:rStyle w:val="a4"/>
          <w:rFonts w:cs="Arial"/>
          <w:b w:val="0"/>
          <w:bCs w:val="0"/>
        </w:rPr>
        <w:br/>
        <w:t>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образования"</w:t>
      </w:r>
      <w:r>
        <w:fldChar w:fldCharType="end"/>
      </w:r>
    </w:p>
    <w:p w:rsidR="00293683" w:rsidRDefault="00293683">
      <w:pPr>
        <w:pStyle w:val="ac"/>
      </w:pPr>
      <w:r>
        <w:t>С изменениями и дополнениями от:</w:t>
      </w:r>
    </w:p>
    <w:p w:rsidR="00293683" w:rsidRDefault="00293683">
      <w:pPr>
        <w:pStyle w:val="a6"/>
      </w:pPr>
      <w:r>
        <w:t>29 декабря 2015 г.</w:t>
      </w:r>
    </w:p>
    <w:p w:rsidR="00293683" w:rsidRDefault="00293683"/>
    <w:p w:rsidR="00293683" w:rsidRDefault="00293683">
      <w:r>
        <w:t xml:space="preserve">В соответствии с </w:t>
      </w:r>
      <w:hyperlink r:id="rId5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29 декабря 2012 года N 273-ФЗ "Об образовании в Российской Федерации" Правительство Чеченской Республики</w:t>
      </w:r>
    </w:p>
    <w:p w:rsidR="00293683" w:rsidRDefault="00293683">
      <w:r>
        <w:t>постановляет:</w:t>
      </w:r>
    </w:p>
    <w:p w:rsidR="00293683" w:rsidRDefault="00293683">
      <w:bookmarkStart w:id="1" w:name="sub_1"/>
      <w:r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</w:p>
    <w:p w:rsidR="00293683" w:rsidRDefault="00293683">
      <w:bookmarkStart w:id="2" w:name="sub_2"/>
      <w:bookmarkEnd w:id="1"/>
      <w: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</w:p>
    <w:p w:rsidR="00293683" w:rsidRDefault="00293683">
      <w:bookmarkStart w:id="3" w:name="sub_3"/>
      <w:bookmarkEnd w:id="2"/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</w:p>
    <w:p w:rsidR="00293683" w:rsidRDefault="00293683">
      <w:pPr>
        <w:pStyle w:val="a8"/>
        <w:rPr>
          <w:color w:val="000000"/>
          <w:sz w:val="16"/>
          <w:szCs w:val="16"/>
        </w:rPr>
      </w:pPr>
      <w:bookmarkStart w:id="4" w:name="sub_31"/>
      <w:bookmarkEnd w:id="3"/>
      <w:r>
        <w:rPr>
          <w:color w:val="000000"/>
          <w:sz w:val="16"/>
          <w:szCs w:val="16"/>
        </w:rPr>
        <w:t>Информация об изменениях:</w:t>
      </w:r>
    </w:p>
    <w:bookmarkEnd w:id="4"/>
    <w:p w:rsidR="00293683" w:rsidRDefault="00293683">
      <w:pPr>
        <w:pStyle w:val="a9"/>
      </w:pPr>
      <w:r>
        <w:fldChar w:fldCharType="begin"/>
      </w:r>
      <w:r>
        <w:instrText>HYPERLINK "garantF1://35816671.11"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Чеченской Республики от 29 декабря 2015 г. N 257 постановление дополнено пунктом 3.1, </w:t>
      </w:r>
      <w:hyperlink r:id="rId6" w:history="1">
        <w:r>
          <w:rPr>
            <w:rStyle w:val="a4"/>
            <w:rFonts w:cs="Arial"/>
          </w:rPr>
          <w:t>вступающим в силу</w:t>
        </w:r>
      </w:hyperlink>
      <w:r>
        <w:t xml:space="preserve"> по истечении десяти дней после дня </w:t>
      </w:r>
      <w:hyperlink r:id="rId7" w:history="1">
        <w:r>
          <w:rPr>
            <w:rStyle w:val="a4"/>
            <w:rFonts w:cs="Arial"/>
          </w:rPr>
          <w:t xml:space="preserve">официального опубликования </w:t>
        </w:r>
      </w:hyperlink>
      <w:r>
        <w:t>названного постановления</w:t>
      </w:r>
    </w:p>
    <w:p w:rsidR="00293683" w:rsidRDefault="00293683">
      <w:r>
        <w:t>3.1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</w:p>
    <w:p w:rsidR="00293683" w:rsidRDefault="00293683">
      <w:bookmarkStart w:id="5" w:name="sub_4"/>
      <w:r>
        <w:t>4. Утвердить:</w:t>
      </w:r>
    </w:p>
    <w:bookmarkEnd w:id="5"/>
    <w:p w:rsidR="00293683" w:rsidRDefault="00293683">
      <w:r>
        <w:t xml:space="preserve"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</w:t>
      </w:r>
      <w:hyperlink w:anchor="sub_1000" w:history="1">
        <w:r>
          <w:rPr>
            <w:rStyle w:val="a4"/>
            <w:rFonts w:cs="Arial"/>
          </w:rPr>
          <w:t>приложению N 1</w:t>
        </w:r>
      </w:hyperlink>
      <w:r>
        <w:t>;</w:t>
      </w:r>
    </w:p>
    <w:p w:rsidR="00293683" w:rsidRDefault="00293683">
      <w:r>
        <w:t xml:space="preserve"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</w:t>
      </w:r>
      <w:hyperlink w:anchor="sub_2000" w:history="1">
        <w:r>
          <w:rPr>
            <w:rStyle w:val="a4"/>
            <w:rFonts w:cs="Arial"/>
          </w:rPr>
          <w:t>приложению N 2</w:t>
        </w:r>
      </w:hyperlink>
      <w:r>
        <w:t>.</w:t>
      </w:r>
    </w:p>
    <w:p w:rsidR="00293683" w:rsidRDefault="00293683">
      <w:bookmarkStart w:id="6" w:name="sub_5"/>
      <w:r>
        <w:t xml:space="preserve">5. Признать утратившим силу </w:t>
      </w:r>
      <w:hyperlink r:id="rId8" w:history="1">
        <w:r>
          <w:rPr>
            <w:rStyle w:val="a4"/>
            <w:rFonts w:cs="Arial"/>
          </w:rPr>
          <w:t>постановление</w:t>
        </w:r>
      </w:hyperlink>
      <w:r>
        <w:t xml:space="preserve">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</w:t>
      </w:r>
      <w:r>
        <w:lastRenderedPageBreak/>
        <w:t>родительской платы за присмотр и уход за детьми в государственных, муниципальных образовательных организациях, реализующих образовательную программу дошкольного образования".</w:t>
      </w:r>
    </w:p>
    <w:p w:rsidR="00293683" w:rsidRDefault="00293683">
      <w:pPr>
        <w:pStyle w:val="a8"/>
        <w:rPr>
          <w:color w:val="000000"/>
          <w:sz w:val="16"/>
          <w:szCs w:val="16"/>
        </w:rPr>
      </w:pPr>
      <w:bookmarkStart w:id="7" w:name="sub_6"/>
      <w:bookmarkEnd w:id="6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293683" w:rsidRDefault="00293683">
      <w:pPr>
        <w:pStyle w:val="a9"/>
      </w:pPr>
      <w:r>
        <w:fldChar w:fldCharType="begin"/>
      </w:r>
      <w:r>
        <w:instrText>HYPERLINK "garantF1://35816671.12"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Чеченской Республики от 29 декабря 2015 г. N 257 пункт 6 постановления изложен в новой редакции, </w:t>
      </w:r>
      <w:hyperlink r:id="rId9" w:history="1">
        <w:r>
          <w:rPr>
            <w:rStyle w:val="a4"/>
            <w:rFonts w:cs="Arial"/>
          </w:rPr>
          <w:t>вступающей в силу</w:t>
        </w:r>
      </w:hyperlink>
      <w:r>
        <w:t xml:space="preserve"> по истечении десяти дней после дня </w:t>
      </w:r>
      <w:hyperlink r:id="rId10" w:history="1">
        <w:r>
          <w:rPr>
            <w:rStyle w:val="a4"/>
            <w:rFonts w:cs="Arial"/>
          </w:rPr>
          <w:t xml:space="preserve">официального опубликования </w:t>
        </w:r>
      </w:hyperlink>
      <w:r>
        <w:t xml:space="preserve"> названного постановления</w:t>
      </w:r>
    </w:p>
    <w:p w:rsidR="00293683" w:rsidRDefault="00293683">
      <w:pPr>
        <w:pStyle w:val="a9"/>
      </w:pPr>
      <w:hyperlink r:id="rId11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293683" w:rsidRDefault="00293683">
      <w:r>
        <w:t>6. Контроль за выполнением настоящего постановления возложить на заместителя Председателя Правительства Чеченской Республики - министра экономического, территориального развития и торговли Чеченской Республики А.А. Магомадова.</w:t>
      </w:r>
    </w:p>
    <w:p w:rsidR="00293683" w:rsidRDefault="00293683">
      <w:bookmarkStart w:id="8" w:name="sub_7"/>
      <w:r>
        <w:t xml:space="preserve">7. Настоящее постановление вступает в силу по истечении десяти дней со дня его </w:t>
      </w:r>
      <w:hyperlink r:id="rId12" w:history="1">
        <w:r>
          <w:rPr>
            <w:rStyle w:val="a4"/>
            <w:rFonts w:cs="Arial"/>
          </w:rPr>
          <w:t>официального опубликования</w:t>
        </w:r>
      </w:hyperlink>
      <w:r>
        <w:t xml:space="preserve"> и применяется к правоотношениям, возникшим с 1 января 2015 года.</w:t>
      </w:r>
    </w:p>
    <w:bookmarkEnd w:id="8"/>
    <w:p w:rsidR="00293683" w:rsidRDefault="002936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293683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293683" w:rsidRDefault="00293683">
            <w:pPr>
              <w:pStyle w:val="ad"/>
            </w:pPr>
            <w:r>
              <w:t>Заместитель Председателя</w:t>
            </w:r>
            <w:r>
              <w:br/>
              <w:t>Правительства 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293683" w:rsidRDefault="00293683">
            <w:pPr>
              <w:pStyle w:val="aa"/>
              <w:jc w:val="right"/>
            </w:pPr>
            <w:r>
              <w:t>А.А. Магомадов</w:t>
            </w:r>
          </w:p>
        </w:tc>
      </w:tr>
    </w:tbl>
    <w:p w:rsidR="00293683" w:rsidRDefault="00293683"/>
    <w:p w:rsidR="00293683" w:rsidRDefault="00293683">
      <w:pPr>
        <w:ind w:firstLine="698"/>
        <w:jc w:val="right"/>
      </w:pPr>
      <w:bookmarkStart w:id="9" w:name="sub_1000"/>
      <w:r>
        <w:rPr>
          <w:rStyle w:val="a3"/>
          <w:bCs/>
        </w:rPr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t xml:space="preserve"> Правительства Чеченской Республики</w:t>
      </w:r>
      <w:r>
        <w:rPr>
          <w:rStyle w:val="a3"/>
          <w:bCs/>
        </w:rPr>
        <w:br/>
        <w:t>от 31.12.2014 г. N 259</w:t>
      </w:r>
    </w:p>
    <w:bookmarkEnd w:id="9"/>
    <w:p w:rsidR="00293683" w:rsidRDefault="00293683"/>
    <w:p w:rsidR="00293683" w:rsidRDefault="00293683">
      <w:pPr>
        <w:pStyle w:val="1"/>
      </w:pPr>
      <w:r>
        <w:t>Порядок</w:t>
      </w:r>
      <w:r>
        <w:br/>
        <w:t>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293683" w:rsidRDefault="00293683"/>
    <w:p w:rsidR="00293683" w:rsidRDefault="00293683">
      <w:pPr>
        <w:pStyle w:val="1"/>
      </w:pPr>
      <w:bookmarkStart w:id="10" w:name="sub_1010"/>
      <w:r>
        <w:t>1. Общие положения</w:t>
      </w:r>
    </w:p>
    <w:bookmarkEnd w:id="10"/>
    <w:p w:rsidR="00293683" w:rsidRDefault="00293683"/>
    <w:p w:rsidR="00293683" w:rsidRDefault="00293683">
      <w:bookmarkStart w:id="11" w:name="sub_1011"/>
      <w:r>
        <w:t xml:space="preserve"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 разработан в соответствии с </w:t>
      </w:r>
      <w:hyperlink r:id="rId13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29 декабря 2012 года N 273-ФЗ "Об образовании в Российской Федерации".</w:t>
      </w:r>
    </w:p>
    <w:p w:rsidR="00293683" w:rsidRDefault="00293683">
      <w:bookmarkStart w:id="12" w:name="sub_1012"/>
      <w:bookmarkEnd w:id="11"/>
      <w:r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</w:p>
    <w:bookmarkEnd w:id="12"/>
    <w:p w:rsidR="00293683" w:rsidRDefault="00293683"/>
    <w:p w:rsidR="00293683" w:rsidRDefault="00293683">
      <w:pPr>
        <w:pStyle w:val="1"/>
      </w:pPr>
      <w:bookmarkStart w:id="13" w:name="sub_1020"/>
      <w:r>
        <w:t>2. Размер родительской платы за присмотр и уход за детьми в ДОО</w:t>
      </w:r>
    </w:p>
    <w:bookmarkEnd w:id="13"/>
    <w:p w:rsidR="00293683" w:rsidRDefault="00293683"/>
    <w:p w:rsidR="00293683" w:rsidRDefault="00293683">
      <w:pPr>
        <w:pStyle w:val="a8"/>
        <w:rPr>
          <w:color w:val="000000"/>
          <w:sz w:val="16"/>
          <w:szCs w:val="16"/>
        </w:rPr>
      </w:pPr>
      <w:bookmarkStart w:id="14" w:name="sub_1021"/>
      <w:r>
        <w:rPr>
          <w:color w:val="000000"/>
          <w:sz w:val="16"/>
          <w:szCs w:val="16"/>
        </w:rPr>
        <w:t>Информация об изменениях:</w:t>
      </w:r>
    </w:p>
    <w:bookmarkEnd w:id="14"/>
    <w:p w:rsidR="00293683" w:rsidRDefault="00293683">
      <w:pPr>
        <w:pStyle w:val="a9"/>
      </w:pPr>
      <w:r>
        <w:fldChar w:fldCharType="begin"/>
      </w:r>
      <w:r>
        <w:instrText>HYPERLINK "garantF1://35816671.2"</w:instrText>
      </w:r>
      <w:r>
        <w:fldChar w:fldCharType="separate"/>
      </w:r>
      <w:r>
        <w:rPr>
          <w:rStyle w:val="a4"/>
          <w:rFonts w:cs="Arial"/>
        </w:rPr>
        <w:t>Постановлением</w:t>
      </w:r>
      <w:r>
        <w:fldChar w:fldCharType="end"/>
      </w:r>
      <w:r>
        <w:t xml:space="preserve"> Правительства Чеченской Республики от 29 декабря 2015 г. N 257 пункт 2.1 приложения изложен в новой редакции, </w:t>
      </w:r>
      <w:hyperlink r:id="rId14" w:history="1">
        <w:r>
          <w:rPr>
            <w:rStyle w:val="a4"/>
            <w:rFonts w:cs="Arial"/>
          </w:rPr>
          <w:t>вступающей в силу</w:t>
        </w:r>
      </w:hyperlink>
      <w:r>
        <w:t xml:space="preserve"> по истечении десяти дней после дня </w:t>
      </w:r>
      <w:hyperlink r:id="rId15" w:history="1">
        <w:r>
          <w:rPr>
            <w:rStyle w:val="a4"/>
            <w:rFonts w:cs="Arial"/>
          </w:rPr>
          <w:t xml:space="preserve">официального опубликования </w:t>
        </w:r>
      </w:hyperlink>
      <w:r>
        <w:t xml:space="preserve"> названного постановления</w:t>
      </w:r>
    </w:p>
    <w:p w:rsidR="00293683" w:rsidRDefault="00293683">
      <w:pPr>
        <w:pStyle w:val="a9"/>
      </w:pPr>
      <w:hyperlink r:id="rId16" w:history="1">
        <w:r>
          <w:rPr>
            <w:rStyle w:val="a4"/>
            <w:rFonts w:cs="Arial"/>
          </w:rPr>
          <w:t>См. текст пункта в предыдущей редакции</w:t>
        </w:r>
      </w:hyperlink>
    </w:p>
    <w:p w:rsidR="00293683" w:rsidRDefault="00293683">
      <w:r>
        <w:t xml:space="preserve">2.1. За присмотр и уход за ребенком учредитель дошкольной образовательной </w:t>
      </w:r>
      <w:r>
        <w:lastRenderedPageBreak/>
        <w:t>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293683" w:rsidRDefault="00293683">
      <w:bookmarkStart w:id="15" w:name="sub_1022"/>
      <w:r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</w:p>
    <w:p w:rsidR="00293683" w:rsidRDefault="00293683">
      <w:bookmarkStart w:id="16" w:name="sub_1023"/>
      <w:bookmarkEnd w:id="15"/>
      <w:r>
        <w:t xml:space="preserve">2.3. </w:t>
      </w:r>
      <w:r>
        <w:rPr>
          <w:rStyle w:val="a3"/>
          <w:bCs/>
        </w:rPr>
        <w:t>Присмотр и уход за детьми</w:t>
      </w:r>
      <w: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293683" w:rsidRDefault="00293683">
      <w:bookmarkStart w:id="17" w:name="sub_1024"/>
      <w:bookmarkEnd w:id="16"/>
      <w: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</w:p>
    <w:p w:rsidR="00293683" w:rsidRDefault="00293683">
      <w:bookmarkStart w:id="18" w:name="sub_1025"/>
      <w:bookmarkEnd w:id="17"/>
      <w:r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</w:p>
    <w:p w:rsidR="00293683" w:rsidRDefault="00293683">
      <w:bookmarkStart w:id="19" w:name="sub_1026"/>
      <w:bookmarkEnd w:id="18"/>
      <w: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</w:p>
    <w:p w:rsidR="00293683" w:rsidRDefault="00293683">
      <w:bookmarkStart w:id="20" w:name="sub_1027"/>
      <w:bookmarkEnd w:id="19"/>
      <w:r>
        <w:t>2.7. Освобождение от родительской платы и снижение ее размера производится на основании следующих документов:</w:t>
      </w:r>
    </w:p>
    <w:bookmarkEnd w:id="20"/>
    <w:p w:rsidR="00293683" w:rsidRDefault="00293683">
      <w:r>
        <w:t>письменного заявления родителя (законного представителя);</w:t>
      </w:r>
    </w:p>
    <w:p w:rsidR="00293683" w:rsidRDefault="00293683">
      <w:r>
        <w:t xml:space="preserve">заверенной копии </w:t>
      </w:r>
      <w:hyperlink r:id="rId17" w:history="1">
        <w:r>
          <w:rPr>
            <w:rStyle w:val="a4"/>
            <w:rFonts w:cs="Arial"/>
          </w:rPr>
          <w:t>справки</w:t>
        </w:r>
      </w:hyperlink>
      <w:r>
        <w:t>, подтверждающей факт установления инвалидности;</w:t>
      </w:r>
    </w:p>
    <w:p w:rsidR="00293683" w:rsidRDefault="00293683">
      <w:r>
        <w:t>заключения психолого-медико-педагогической комиссии;</w:t>
      </w:r>
    </w:p>
    <w:p w:rsidR="00293683" w:rsidRDefault="00293683">
      <w:r>
        <w:t>справки о составе семьи.</w:t>
      </w:r>
    </w:p>
    <w:p w:rsidR="00293683" w:rsidRDefault="00293683">
      <w:bookmarkStart w:id="21" w:name="sub_1028"/>
      <w:r>
        <w:t xml:space="preserve">2.8. Заявление и перечень документов, указанных в </w:t>
      </w:r>
      <w:hyperlink w:anchor="sub_1027" w:history="1">
        <w:r>
          <w:rPr>
            <w:rStyle w:val="a4"/>
            <w:rFonts w:cs="Arial"/>
          </w:rPr>
          <w:t>пункте 2.7</w:t>
        </w:r>
      </w:hyperlink>
      <w:r>
        <w:t xml:space="preserve"> настоящего Порядка, родителями (законными представителями) представляются в ДОО.</w:t>
      </w:r>
    </w:p>
    <w:bookmarkEnd w:id="21"/>
    <w:p w:rsidR="00293683" w:rsidRDefault="00293683">
      <w:r>
        <w:t xml:space="preserve">Заявление и перечень документов регистрируются в книге заявлений, которая ведется в ДОО по форме, установленной в </w:t>
      </w:r>
      <w:hyperlink w:anchor="sub_2100" w:history="1">
        <w:r>
          <w:rPr>
            <w:rStyle w:val="a4"/>
            <w:rFonts w:cs="Arial"/>
          </w:rPr>
          <w:t>приложении</w:t>
        </w:r>
      </w:hyperlink>
      <w:r>
        <w:t xml:space="preserve"> к настоящему Порядку.</w:t>
      </w:r>
    </w:p>
    <w:p w:rsidR="00293683" w:rsidRDefault="00293683">
      <w:bookmarkStart w:id="22" w:name="sub_1029"/>
      <w:r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</w:p>
    <w:p w:rsidR="00293683" w:rsidRDefault="00293683">
      <w:bookmarkStart w:id="23" w:name="sub_10210"/>
      <w:bookmarkEnd w:id="22"/>
      <w:r>
        <w:t xml:space="preserve">2.10. Основаниями отказа в предоставлении льгот по родительской плате, предусмотренных </w:t>
      </w:r>
      <w:hyperlink w:anchor="sub_1025" w:history="1">
        <w:r>
          <w:rPr>
            <w:rStyle w:val="a4"/>
            <w:rFonts w:cs="Arial"/>
          </w:rPr>
          <w:t>пунктами 2.5</w:t>
        </w:r>
      </w:hyperlink>
      <w:r>
        <w:t xml:space="preserve"> и </w:t>
      </w:r>
      <w:hyperlink w:anchor="sub_1026" w:history="1">
        <w:r>
          <w:rPr>
            <w:rStyle w:val="a4"/>
            <w:rFonts w:cs="Arial"/>
          </w:rPr>
          <w:t>2.6</w:t>
        </w:r>
      </w:hyperlink>
      <w:r>
        <w:t xml:space="preserve"> настоящего Порядка являются:</w:t>
      </w:r>
    </w:p>
    <w:bookmarkEnd w:id="23"/>
    <w:p w:rsidR="00293683" w:rsidRDefault="00293683">
      <w:r>
        <w:t xml:space="preserve">предоставление неполного перечня документов, указанных в </w:t>
      </w:r>
      <w:hyperlink w:anchor="sub_1027" w:history="1">
        <w:r>
          <w:rPr>
            <w:rStyle w:val="a4"/>
            <w:rFonts w:cs="Arial"/>
          </w:rPr>
          <w:t>пункте 2.7</w:t>
        </w:r>
      </w:hyperlink>
      <w:r>
        <w:t xml:space="preserve"> Порядка;</w:t>
      </w:r>
    </w:p>
    <w:p w:rsidR="00293683" w:rsidRDefault="00293683">
      <w:r>
        <w:t>недостоверность сведений в представленных документах.</w:t>
      </w:r>
    </w:p>
    <w:p w:rsidR="00293683" w:rsidRDefault="00293683">
      <w:bookmarkStart w:id="24" w:name="sub_10211"/>
      <w:r>
        <w:t>2.11. Родители (законные представители) уведомляются о принятом решении в течение 2 рабочих дней.</w:t>
      </w:r>
    </w:p>
    <w:p w:rsidR="00293683" w:rsidRDefault="00293683">
      <w:bookmarkStart w:id="25" w:name="sub_10212"/>
      <w:bookmarkEnd w:id="24"/>
      <w:r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производится с первого числа месяца, следующего за месяцем представления документов в ДОО.</w:t>
      </w:r>
    </w:p>
    <w:bookmarkEnd w:id="25"/>
    <w:p w:rsidR="00293683" w:rsidRDefault="00293683">
      <w:r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</w:p>
    <w:p w:rsidR="00293683" w:rsidRDefault="00293683">
      <w:bookmarkStart w:id="26" w:name="sub_10213"/>
      <w:r>
        <w:t xml:space="preserve">2.13. Родители (законные представители), не представившие своевременно в </w:t>
      </w:r>
      <w:r>
        <w:lastRenderedPageBreak/>
        <w:t>ДОО документы, необходимые для установления льготы, родительскую плату вносят на общих основаниях.</w:t>
      </w:r>
    </w:p>
    <w:p w:rsidR="00293683" w:rsidRDefault="00293683">
      <w:bookmarkStart w:id="27" w:name="sub_10214"/>
      <w:bookmarkEnd w:id="26"/>
      <w:r>
        <w:t>2.14. Пересмотр родительской платы за присмотр и уход за детьми в ДОО в сторону увеличения производится не чаще одного раза в год.</w:t>
      </w:r>
    </w:p>
    <w:bookmarkEnd w:id="27"/>
    <w:p w:rsidR="00293683" w:rsidRDefault="00293683"/>
    <w:p w:rsidR="00293683" w:rsidRDefault="00293683">
      <w:pPr>
        <w:pStyle w:val="1"/>
      </w:pPr>
      <w:bookmarkStart w:id="28" w:name="sub_1030"/>
      <w:r>
        <w:t>3. Порядок внесения родительской платы</w:t>
      </w:r>
    </w:p>
    <w:bookmarkEnd w:id="28"/>
    <w:p w:rsidR="00293683" w:rsidRDefault="00293683"/>
    <w:p w:rsidR="00293683" w:rsidRDefault="00293683">
      <w:bookmarkStart w:id="29" w:name="sub_1031"/>
      <w: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</w:p>
    <w:p w:rsidR="00293683" w:rsidRDefault="00293683">
      <w:bookmarkStart w:id="30" w:name="sub_1032"/>
      <w:bookmarkEnd w:id="29"/>
      <w:r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</w:p>
    <w:p w:rsidR="00293683" w:rsidRDefault="00293683">
      <w:bookmarkStart w:id="31" w:name="sub_1033"/>
      <w:bookmarkEnd w:id="30"/>
      <w: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</w:p>
    <w:bookmarkEnd w:id="31"/>
    <w:p w:rsidR="00293683" w:rsidRDefault="00293683">
      <w:r>
        <w:t>Ответственность за своевременное поступление родительской платы и ее целевое расходование несет руководитель ДОО.</w:t>
      </w:r>
    </w:p>
    <w:p w:rsidR="00293683" w:rsidRDefault="00293683">
      <w:bookmarkStart w:id="32" w:name="sub_1034"/>
      <w:r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</w:p>
    <w:bookmarkEnd w:id="32"/>
    <w:p w:rsidR="00293683" w:rsidRDefault="00293683">
      <w: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</w:p>
    <w:p w:rsidR="00293683" w:rsidRDefault="00293683">
      <w:bookmarkStart w:id="33" w:name="sub_1035"/>
      <w: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bookmarkEnd w:id="33"/>
    <w:p w:rsidR="00293683" w:rsidRDefault="00293683"/>
    <w:p w:rsidR="00293683" w:rsidRDefault="00293683">
      <w:pPr>
        <w:ind w:firstLine="698"/>
        <w:jc w:val="right"/>
      </w:pPr>
      <w:bookmarkStart w:id="34" w:name="sub_11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1000" w:history="1">
        <w:r>
          <w:rPr>
            <w:rStyle w:val="a4"/>
            <w:rFonts w:cs="Arial"/>
          </w:rPr>
          <w:t>Порядку</w:t>
        </w:r>
      </w:hyperlink>
      <w:r>
        <w:rPr>
          <w:rStyle w:val="a3"/>
          <w:bCs/>
        </w:rPr>
        <w:t xml:space="preserve"> взимания родительской платы за присмотр</w:t>
      </w:r>
      <w:r>
        <w:rPr>
          <w:rStyle w:val="a3"/>
          <w:bCs/>
        </w:rPr>
        <w:br/>
        <w:t>и уход за ребенком в государственных и муниципальных</w:t>
      </w:r>
      <w:r>
        <w:rPr>
          <w:rStyle w:val="a3"/>
          <w:bCs/>
        </w:rPr>
        <w:br/>
        <w:t>образовательных организациях, реализующих</w:t>
      </w:r>
      <w:r>
        <w:rPr>
          <w:rStyle w:val="a3"/>
          <w:bCs/>
        </w:rPr>
        <w:br/>
        <w:t>образовательную программу дошкольного образования</w:t>
      </w:r>
    </w:p>
    <w:bookmarkEnd w:id="34"/>
    <w:p w:rsidR="00293683" w:rsidRDefault="00293683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93683" w:rsidRDefault="00293683">
      <w:pPr>
        <w:pStyle w:val="a8"/>
      </w:pPr>
      <w:r>
        <w:t>Текст настоящего приложения представлен без названия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540"/>
        <w:gridCol w:w="1820"/>
        <w:gridCol w:w="1820"/>
        <w:gridCol w:w="1960"/>
        <w:gridCol w:w="2100"/>
      </w:tblGrid>
      <w:tr w:rsidR="0029368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  <w:jc w:val="center"/>
            </w:pPr>
            <w:r>
              <w:t>Ф.И.О. ребенка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  <w:jc w:val="center"/>
            </w:pPr>
            <w:r>
              <w:t>Дата представления документов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  <w:jc w:val="center"/>
            </w:pPr>
            <w:r>
              <w:t>Подпись лица, ответственного за прием документов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683" w:rsidRDefault="00293683">
            <w:pPr>
              <w:pStyle w:val="aa"/>
              <w:jc w:val="center"/>
            </w:pPr>
            <w:r>
              <w:t>Подпись родителей (законных представителей)</w:t>
            </w:r>
          </w:p>
        </w:tc>
      </w:tr>
      <w:tr w:rsidR="0029368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683" w:rsidRDefault="00293683">
            <w:pPr>
              <w:pStyle w:val="aa"/>
            </w:pPr>
          </w:p>
        </w:tc>
      </w:tr>
      <w:tr w:rsidR="00293683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83" w:rsidRDefault="00293683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683" w:rsidRDefault="00293683">
            <w:pPr>
              <w:pStyle w:val="aa"/>
            </w:pPr>
          </w:p>
        </w:tc>
      </w:tr>
    </w:tbl>
    <w:p w:rsidR="00293683" w:rsidRDefault="00293683"/>
    <w:p w:rsidR="00293683" w:rsidRDefault="00293683">
      <w:pPr>
        <w:ind w:firstLine="698"/>
        <w:jc w:val="right"/>
      </w:pPr>
      <w:bookmarkStart w:id="35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t xml:space="preserve"> Правительства Чеченской Республики</w:t>
      </w:r>
      <w:r>
        <w:rPr>
          <w:rStyle w:val="a3"/>
          <w:bCs/>
        </w:rPr>
        <w:br/>
        <w:t>от 31.12.2014 г. N 259</w:t>
      </w:r>
    </w:p>
    <w:bookmarkEnd w:id="35"/>
    <w:p w:rsidR="00293683" w:rsidRDefault="00293683"/>
    <w:p w:rsidR="00293683" w:rsidRDefault="00293683">
      <w:pPr>
        <w:pStyle w:val="1"/>
      </w:pPr>
      <w:r>
        <w:lastRenderedPageBreak/>
        <w:t>Порядок</w:t>
      </w:r>
      <w:r>
        <w:br/>
        <w:t>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293683" w:rsidRDefault="00293683"/>
    <w:p w:rsidR="00293683" w:rsidRDefault="00293683">
      <w:pPr>
        <w:pStyle w:val="1"/>
      </w:pPr>
      <w:bookmarkStart w:id="36" w:name="sub_2010"/>
      <w:r>
        <w:t>1. Общие положения</w:t>
      </w:r>
    </w:p>
    <w:bookmarkEnd w:id="36"/>
    <w:p w:rsidR="00293683" w:rsidRDefault="00293683"/>
    <w:p w:rsidR="00293683" w:rsidRDefault="00293683">
      <w:bookmarkStart w:id="37" w:name="sub_2011"/>
      <w:r>
        <w:t xml:space="preserve"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 разработан в соответствии с </w:t>
      </w:r>
      <w:hyperlink r:id="rId18" w:history="1">
        <w:r>
          <w:rPr>
            <w:rStyle w:val="a4"/>
            <w:rFonts w:cs="Arial"/>
          </w:rPr>
          <w:t>Федеральным законом</w:t>
        </w:r>
      </w:hyperlink>
      <w:r>
        <w:t xml:space="preserve"> от 29 декабря 2012 года N 273-ФЗ "Об образовании в Российской Федерации".</w:t>
      </w:r>
    </w:p>
    <w:p w:rsidR="00293683" w:rsidRDefault="00293683">
      <w:bookmarkStart w:id="38" w:name="sub_2012"/>
      <w:bookmarkEnd w:id="37"/>
      <w:r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</w:p>
    <w:p w:rsidR="00293683" w:rsidRDefault="00293683">
      <w:bookmarkStart w:id="39" w:name="sub_2013"/>
      <w:bookmarkEnd w:id="38"/>
      <w:r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</w:p>
    <w:p w:rsidR="00293683" w:rsidRDefault="00293683">
      <w:bookmarkStart w:id="40" w:name="sub_2014"/>
      <w:bookmarkEnd w:id="39"/>
      <w:r>
        <w:t>1.4. 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</w:p>
    <w:p w:rsidR="00293683" w:rsidRDefault="00293683">
      <w:bookmarkStart w:id="41" w:name="sub_2015"/>
      <w:bookmarkEnd w:id="40"/>
      <w:r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</w:p>
    <w:bookmarkEnd w:id="41"/>
    <w:p w:rsidR="00293683" w:rsidRDefault="00293683">
      <w: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</w:p>
    <w:p w:rsidR="00293683" w:rsidRDefault="00293683">
      <w:bookmarkStart w:id="42" w:name="sub_2016"/>
      <w:r>
        <w:t>1.6. 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достижения ими возраста 23 лет.</w:t>
      </w:r>
    </w:p>
    <w:p w:rsidR="00293683" w:rsidRDefault="00293683">
      <w:bookmarkStart w:id="43" w:name="sub_2017"/>
      <w:bookmarkEnd w:id="42"/>
      <w:r>
        <w:t>1.7. В случае утраты получателем компенсации права на ее предоставление,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bookmarkEnd w:id="43"/>
    <w:p w:rsidR="00293683" w:rsidRDefault="00293683"/>
    <w:p w:rsidR="00293683" w:rsidRDefault="00293683">
      <w:pPr>
        <w:pStyle w:val="1"/>
      </w:pPr>
      <w:bookmarkStart w:id="44" w:name="sub_2020"/>
      <w:r>
        <w:t>2. Порядок обращения за предоставлением компенсации, ее назначение и выплата</w:t>
      </w:r>
    </w:p>
    <w:bookmarkEnd w:id="44"/>
    <w:p w:rsidR="00293683" w:rsidRDefault="00293683"/>
    <w:p w:rsidR="00293683" w:rsidRDefault="00293683">
      <w:bookmarkStart w:id="45" w:name="sub_2021"/>
      <w:r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</w:p>
    <w:p w:rsidR="00293683" w:rsidRDefault="00293683">
      <w:bookmarkStart w:id="46" w:name="sub_2022"/>
      <w:bookmarkEnd w:id="45"/>
      <w:r>
        <w:t xml:space="preserve">2.2. Для получения компенсации родитель (законный представитель) ребенка обращается в ДОО, которое посещает его ребенок, и представляет следующие </w:t>
      </w:r>
      <w:r>
        <w:lastRenderedPageBreak/>
        <w:t>документы:</w:t>
      </w:r>
    </w:p>
    <w:bookmarkEnd w:id="46"/>
    <w:p w:rsidR="00293683" w:rsidRDefault="00293683">
      <w:r>
        <w:t xml:space="preserve">заявление о предоставлении компенсации на имя руководителя ДОО по форме согласно </w:t>
      </w:r>
      <w:hyperlink w:anchor="sub_2100" w:history="1">
        <w:r>
          <w:rPr>
            <w:rStyle w:val="a4"/>
            <w:rFonts w:cs="Arial"/>
          </w:rPr>
          <w:t>приложению</w:t>
        </w:r>
      </w:hyperlink>
      <w:r>
        <w:t xml:space="preserve"> к настоящему Порядку;</w:t>
      </w:r>
    </w:p>
    <w:p w:rsidR="00293683" w:rsidRDefault="00293683">
      <w:r>
        <w:t xml:space="preserve">копию </w:t>
      </w:r>
      <w:hyperlink r:id="rId19" w:history="1">
        <w:r>
          <w:rPr>
            <w:rStyle w:val="a4"/>
            <w:rFonts w:cs="Arial"/>
          </w:rPr>
          <w:t>паспорта</w:t>
        </w:r>
      </w:hyperlink>
      <w:r>
        <w:t xml:space="preserve"> или иного документа, удостоверяющего личность и место жительства заявителя;</w:t>
      </w:r>
    </w:p>
    <w:p w:rsidR="00293683" w:rsidRDefault="00293683">
      <w:r>
        <w:t xml:space="preserve">копию </w:t>
      </w:r>
      <w:hyperlink r:id="rId20" w:history="1">
        <w:r>
          <w:rPr>
            <w:rStyle w:val="a4"/>
            <w:rFonts w:cs="Arial"/>
          </w:rPr>
          <w:t>свидетельства</w:t>
        </w:r>
      </w:hyperlink>
      <w:r>
        <w:t xml:space="preserve"> о рождении ребенка;</w:t>
      </w:r>
    </w:p>
    <w:p w:rsidR="00293683" w:rsidRDefault="00293683">
      <w:r>
        <w:t>копии свидетельств о рождении (усыновлении) других детей;</w:t>
      </w:r>
    </w:p>
    <w:p w:rsidR="00293683" w:rsidRDefault="00293683">
      <w:r>
        <w:t>номер лицевого счета получателя компенсации, открытого в кредитном учреждении.</w:t>
      </w:r>
    </w:p>
    <w:p w:rsidR="00293683" w:rsidRDefault="00293683">
      <w:bookmarkStart w:id="47" w:name="sub_2023"/>
      <w:r>
        <w:t xml:space="preserve">2.3. Компенсация предоставляется ежеквартально при условии подачи заявления и прилагаемых к нему документов, указанных в </w:t>
      </w:r>
      <w:hyperlink w:anchor="sub_2022" w:history="1">
        <w:r>
          <w:rPr>
            <w:rStyle w:val="a4"/>
            <w:rFonts w:cs="Arial"/>
          </w:rPr>
          <w:t>пункте 2.2</w:t>
        </w:r>
      </w:hyperlink>
      <w:r>
        <w:t xml:space="preserve"> настоящего Порядка, начиная с месяца, в котором последовало обращение.</w:t>
      </w:r>
    </w:p>
    <w:p w:rsidR="00293683" w:rsidRDefault="00293683">
      <w:bookmarkStart w:id="48" w:name="sub_2024"/>
      <w:bookmarkEnd w:id="47"/>
      <w:r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 отражаются расчет и изменение размера компенсации.</w:t>
      </w:r>
    </w:p>
    <w:p w:rsidR="00293683" w:rsidRDefault="00293683">
      <w:bookmarkStart w:id="49" w:name="sub_2025"/>
      <w:bookmarkEnd w:id="48"/>
      <w:r>
        <w:t>2.5. Руководитель ДОО:</w:t>
      </w:r>
    </w:p>
    <w:bookmarkEnd w:id="49"/>
    <w:p w:rsidR="00293683" w:rsidRDefault="00293683">
      <w:r>
        <w:t xml:space="preserve">выдает родителю (законному представителю) уведомление о принятии документов, указанных в </w:t>
      </w:r>
      <w:hyperlink w:anchor="sub_2022" w:history="1">
        <w:r>
          <w:rPr>
            <w:rStyle w:val="a4"/>
            <w:rFonts w:cs="Arial"/>
          </w:rPr>
          <w:t>пункте 2.2</w:t>
        </w:r>
      </w:hyperlink>
      <w:r>
        <w:t xml:space="preserve"> настоящего Порядка;</w:t>
      </w:r>
    </w:p>
    <w:p w:rsidR="00293683" w:rsidRDefault="00293683">
      <w:r>
        <w:t xml:space="preserve">ежегодно представляет копии документов, указанных в </w:t>
      </w:r>
      <w:hyperlink w:anchor="sub_2022" w:history="1">
        <w:r>
          <w:rPr>
            <w:rStyle w:val="a4"/>
            <w:rFonts w:cs="Arial"/>
          </w:rPr>
          <w:t>пункте 2.2</w:t>
        </w:r>
      </w:hyperlink>
      <w:r>
        <w:t xml:space="preserve"> настоящего Порядка, в орган управления дошкольным образованием;</w:t>
      </w:r>
    </w:p>
    <w:p w:rsidR="00293683" w:rsidRDefault="00293683">
      <w:r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</w:p>
    <w:p w:rsidR="00293683" w:rsidRDefault="00293683">
      <w:r>
        <w:t xml:space="preserve">принимает решение о назначении компенсации либо об отказе в ее назначении в течение 5 рабочих дней со дня представления документов, указанных в </w:t>
      </w:r>
      <w:hyperlink w:anchor="sub_2022" w:history="1">
        <w:r>
          <w:rPr>
            <w:rStyle w:val="a4"/>
            <w:rFonts w:cs="Arial"/>
          </w:rPr>
          <w:t>пункте 2.2</w:t>
        </w:r>
      </w:hyperlink>
      <w:r>
        <w:t xml:space="preserve"> настоящего Порядка, и ежеквартально оформляет его соответствующим приказом;</w:t>
      </w:r>
    </w:p>
    <w:p w:rsidR="00293683" w:rsidRDefault="00293683">
      <w:r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</w:p>
    <w:p w:rsidR="00293683" w:rsidRDefault="00293683">
      <w:r>
        <w:t>формирует списки получателей компенсации и единую базу данных получателей компенсации;</w:t>
      </w:r>
    </w:p>
    <w:p w:rsidR="00293683" w:rsidRDefault="00293683">
      <w:r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</w:p>
    <w:p w:rsidR="00293683" w:rsidRDefault="00293683">
      <w:r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</w:p>
    <w:p w:rsidR="00293683" w:rsidRDefault="00293683">
      <w:bookmarkStart w:id="50" w:name="sub_2026"/>
      <w:r>
        <w:t xml:space="preserve">2.6. Основанием отказа в назначении компенсации является предоставление неполного перечня документов, указанных в </w:t>
      </w:r>
      <w:hyperlink w:anchor="sub_2022" w:history="1">
        <w:r>
          <w:rPr>
            <w:rStyle w:val="a4"/>
            <w:rFonts w:cs="Arial"/>
          </w:rPr>
          <w:t>пункте 2.2</w:t>
        </w:r>
      </w:hyperlink>
      <w:r>
        <w:t xml:space="preserve"> настоящего Порядка.</w:t>
      </w:r>
    </w:p>
    <w:bookmarkEnd w:id="50"/>
    <w:p w:rsidR="00293683" w:rsidRDefault="00293683"/>
    <w:p w:rsidR="00293683" w:rsidRDefault="00293683">
      <w:pPr>
        <w:pStyle w:val="1"/>
      </w:pPr>
      <w:bookmarkStart w:id="51" w:name="sub_2030"/>
      <w:r>
        <w:t>3. Заключительные положения</w:t>
      </w:r>
    </w:p>
    <w:bookmarkEnd w:id="51"/>
    <w:p w:rsidR="00293683" w:rsidRDefault="00293683"/>
    <w:p w:rsidR="00293683" w:rsidRDefault="00293683">
      <w:bookmarkStart w:id="52" w:name="sub_2031"/>
      <w:r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</w:p>
    <w:p w:rsidR="00293683" w:rsidRDefault="00293683">
      <w:bookmarkStart w:id="53" w:name="sub_2032"/>
      <w:bookmarkEnd w:id="52"/>
      <w:r>
        <w:t xml:space="preserve"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</w:t>
      </w:r>
      <w:r>
        <w:lastRenderedPageBreak/>
        <w:t>лишение родительских прав и т.п.) не позднее одного месяца со дня наступления таких обстоятельств.</w:t>
      </w:r>
    </w:p>
    <w:bookmarkEnd w:id="53"/>
    <w:p w:rsidR="00293683" w:rsidRDefault="00293683">
      <w:r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</w:p>
    <w:p w:rsidR="00293683" w:rsidRDefault="00293683">
      <w:bookmarkStart w:id="54" w:name="sub_2033"/>
      <w:r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</w:p>
    <w:bookmarkEnd w:id="54"/>
    <w:p w:rsidR="00293683" w:rsidRDefault="00293683"/>
    <w:p w:rsidR="00293683" w:rsidRDefault="00293683">
      <w:pPr>
        <w:ind w:firstLine="698"/>
        <w:jc w:val="right"/>
      </w:pPr>
      <w:bookmarkStart w:id="55" w:name="sub_21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2000" w:history="1">
        <w:r>
          <w:rPr>
            <w:rStyle w:val="a4"/>
            <w:rFonts w:cs="Arial"/>
          </w:rPr>
          <w:t>Порядку</w:t>
        </w:r>
      </w:hyperlink>
      <w:r>
        <w:rPr>
          <w:rStyle w:val="a3"/>
          <w:bCs/>
        </w:rPr>
        <w:t xml:space="preserve"> назначения и выплаты компенсации части</w:t>
      </w:r>
      <w:r>
        <w:rPr>
          <w:rStyle w:val="a3"/>
          <w:bCs/>
        </w:rPr>
        <w:br/>
        <w:t>родительской платы за присмотр и уход за ребенком</w:t>
      </w:r>
      <w:r>
        <w:rPr>
          <w:rStyle w:val="a3"/>
          <w:bCs/>
        </w:rPr>
        <w:br/>
        <w:t>в государственных и муниципальных образовательных</w:t>
      </w:r>
      <w:r>
        <w:rPr>
          <w:rStyle w:val="a3"/>
          <w:bCs/>
        </w:rPr>
        <w:br/>
        <w:t>организациях, реализующих образовательную</w:t>
      </w:r>
      <w:r>
        <w:rPr>
          <w:rStyle w:val="a3"/>
          <w:bCs/>
        </w:rPr>
        <w:br/>
        <w:t>программу дошкольного образования</w:t>
      </w:r>
    </w:p>
    <w:bookmarkEnd w:id="55"/>
    <w:p w:rsidR="00293683" w:rsidRDefault="00293683"/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Руководителю _________________________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(название и N ДОО)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от ___________________________________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(Ф.И.О.)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адрес ________________________________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293683" w:rsidRDefault="00293683"/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>
        <w:rPr>
          <w:rStyle w:val="a3"/>
          <w:bCs/>
          <w:sz w:val="22"/>
          <w:szCs w:val="22"/>
        </w:rPr>
        <w:t>ЗАЯВЛЕНИЕ</w:t>
      </w:r>
    </w:p>
    <w:p w:rsidR="00293683" w:rsidRDefault="00293683"/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Прошу  выплачивать  мне  компенсацию  части  родительской  платы  за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присмотр и уход _________________________________________________________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(Ф.И.О. первого, второго, третьего)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за ребенком в ___________________________________________________________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(дошкольной образовательной организации)</w:t>
      </w:r>
    </w:p>
    <w:p w:rsidR="00293683" w:rsidRDefault="00293683"/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Прилагаю  документы, подтверждающие право на получение компенсации в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размере _____ %.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Гарантирую  своевременность  и  достоверность  предъявления сведений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 изменении основания для предоставления компенсации.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Представлены документы: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1. Копия документа, удостоверяющего личность.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2.  Копии  </w:t>
      </w:r>
      <w:hyperlink r:id="rId21" w:history="1">
        <w:r>
          <w:rPr>
            <w:rStyle w:val="a4"/>
            <w:rFonts w:cs="Courier New"/>
            <w:sz w:val="22"/>
            <w:szCs w:val="22"/>
          </w:rPr>
          <w:t>свидетельств</w:t>
        </w:r>
      </w:hyperlink>
      <w:r>
        <w:rPr>
          <w:sz w:val="22"/>
          <w:szCs w:val="22"/>
        </w:rPr>
        <w:t xml:space="preserve">  о рождении всех детей (2, 3 и более детей в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семье).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С    </w:t>
      </w:r>
      <w:hyperlink w:anchor="sub_0" w:history="1">
        <w:r>
          <w:rPr>
            <w:rStyle w:val="a4"/>
            <w:rFonts w:cs="Courier New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  Правительства    Чеченской    Республики   от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  N  _______  "Об утверждении Положения о порядке взимания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родительской  платы  за  присмотр  и  уход  за детьми в государственных и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муниципальных  образовательных  организациях, реализующих образовательную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программу   дошкольного  образования,  и  Порядка  назначения  и  выплаты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компенсации  части  родительской  платы  за присмотр и уход за ребенком в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государственных  и муниципальных дошкольных образовательных организациях,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реализующих    образовательную    программу    дошкольного   образования"</w:t>
      </w:r>
    </w:p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t>ознакомлен.</w:t>
      </w:r>
    </w:p>
    <w:p w:rsidR="00293683" w:rsidRDefault="00293683"/>
    <w:p w:rsidR="00293683" w:rsidRDefault="00293683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Дата _________________                           Подпись ________________</w:t>
      </w:r>
    </w:p>
    <w:p w:rsidR="00293683" w:rsidRDefault="00293683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293683" w:rsidRDefault="00293683">
      <w:pPr>
        <w:pStyle w:val="a8"/>
      </w:pPr>
      <w:r>
        <w:t>По-видимому, в тексте настоящего приложения допущена опечатка. Вместо "Об утверждении Положения о порядке" имеется в виду "Об утверждении Порядка"</w:t>
      </w:r>
    </w:p>
    <w:sectPr w:rsidR="0029368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03"/>
    <w:rsid w:val="00136038"/>
    <w:rsid w:val="00293683"/>
    <w:rsid w:val="005B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F21567-6389-4605-A52F-1209E912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13587.0" TargetMode="External"/><Relationship Id="rId13" Type="http://schemas.openxmlformats.org/officeDocument/2006/relationships/hyperlink" Target="garantF1://70191362.0" TargetMode="External"/><Relationship Id="rId18" Type="http://schemas.openxmlformats.org/officeDocument/2006/relationships/hyperlink" Target="garantF1://70191362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57404000.2100" TargetMode="External"/><Relationship Id="rId7" Type="http://schemas.openxmlformats.org/officeDocument/2006/relationships/hyperlink" Target="garantF1://35916671.0" TargetMode="External"/><Relationship Id="rId12" Type="http://schemas.openxmlformats.org/officeDocument/2006/relationships/hyperlink" Target="garantF1://35915336.0" TargetMode="External"/><Relationship Id="rId17" Type="http://schemas.openxmlformats.org/officeDocument/2006/relationships/hyperlink" Target="garantF1://12082267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5812839.1021" TargetMode="External"/><Relationship Id="rId20" Type="http://schemas.openxmlformats.org/officeDocument/2006/relationships/hyperlink" Target="garantF1://57404000.210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35816671.4" TargetMode="External"/><Relationship Id="rId11" Type="http://schemas.openxmlformats.org/officeDocument/2006/relationships/hyperlink" Target="garantF1://35812839.6" TargetMode="External"/><Relationship Id="rId5" Type="http://schemas.openxmlformats.org/officeDocument/2006/relationships/hyperlink" Target="garantF1://70191362.0" TargetMode="External"/><Relationship Id="rId15" Type="http://schemas.openxmlformats.org/officeDocument/2006/relationships/hyperlink" Target="garantF1://35916671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35916671.0" TargetMode="External"/><Relationship Id="rId19" Type="http://schemas.openxmlformats.org/officeDocument/2006/relationships/hyperlink" Target="garantF1://11800262.3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5816671.4" TargetMode="External"/><Relationship Id="rId14" Type="http://schemas.openxmlformats.org/officeDocument/2006/relationships/hyperlink" Target="garantF1://35816671.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3115</Words>
  <Characters>17757</Characters>
  <Application>Microsoft Office Word</Application>
  <DocSecurity>0</DocSecurity>
  <Lines>147</Lines>
  <Paragraphs>41</Paragraphs>
  <ScaleCrop>false</ScaleCrop>
  <Company>НПП "Гарант-Сервис"</Company>
  <LinksUpToDate>false</LinksUpToDate>
  <CharactersWithSpaces>20831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Закаев Ваха Абуевич</cp:lastModifiedBy>
  <cp:revision>2</cp:revision>
  <dcterms:created xsi:type="dcterms:W3CDTF">2023-05-19T11:07:00Z</dcterms:created>
  <dcterms:modified xsi:type="dcterms:W3CDTF">2023-05-19T11:07:00Z</dcterms:modified>
</cp:coreProperties>
</file>